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B7" w:rsidRPr="00BB126E" w:rsidRDefault="000354B7" w:rsidP="000354B7">
      <w:pPr>
        <w:spacing w:line="360" w:lineRule="auto"/>
        <w:jc w:val="center"/>
        <w:rPr>
          <w:b/>
          <w:sz w:val="24"/>
          <w:szCs w:val="24"/>
        </w:rPr>
      </w:pPr>
      <w:r w:rsidRPr="00BB126E">
        <w:rPr>
          <w:b/>
          <w:sz w:val="24"/>
          <w:szCs w:val="24"/>
        </w:rPr>
        <w:t>PROPOSTA DI CALENDARIO</w:t>
      </w:r>
    </w:p>
    <w:p w:rsidR="000354B7" w:rsidRPr="00BB126E" w:rsidRDefault="000354B7" w:rsidP="000354B7">
      <w:pPr>
        <w:spacing w:line="360" w:lineRule="auto"/>
        <w:jc w:val="center"/>
        <w:rPr>
          <w:b/>
          <w:sz w:val="24"/>
          <w:szCs w:val="24"/>
        </w:rPr>
      </w:pPr>
    </w:p>
    <w:p w:rsidR="000354B7" w:rsidRPr="00BB126E" w:rsidRDefault="000354B7" w:rsidP="000354B7">
      <w:p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>Ai fini di una migliore organizzazione si richiede ai docenti di inoltrare una proposta di calendario secondo lo schema seguente:</w:t>
      </w:r>
    </w:p>
    <w:p w:rsidR="000354B7" w:rsidRPr="00BB126E" w:rsidRDefault="000354B7" w:rsidP="000354B7">
      <w:pPr>
        <w:numPr>
          <w:ilvl w:val="0"/>
          <w:numId w:val="1"/>
        </w:num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Giorno della settimana desiderato (due opzioni) </w:t>
      </w:r>
      <w:r w:rsidRPr="00BB126E">
        <w:rPr>
          <w:i/>
          <w:iCs/>
          <w:sz w:val="24"/>
          <w:szCs w:val="24"/>
        </w:rPr>
        <w:t>Es. lunedì o mercoledì</w:t>
      </w:r>
    </w:p>
    <w:p w:rsidR="000354B7" w:rsidRPr="00BB126E" w:rsidRDefault="000354B7" w:rsidP="000354B7">
      <w:pPr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Orario per ciascuna classe </w:t>
      </w:r>
      <w:r w:rsidRPr="00A70AFD">
        <w:rPr>
          <w:i/>
          <w:iCs/>
          <w:sz w:val="24"/>
          <w:szCs w:val="24"/>
        </w:rPr>
        <w:t>Es: 9-11 I classe / 11-13 II classe oppure 10-12 I classe 12-14 II classe</w:t>
      </w:r>
      <w:r w:rsidRPr="00BB126E">
        <w:rPr>
          <w:i/>
          <w:iCs/>
          <w:sz w:val="24"/>
          <w:szCs w:val="24"/>
        </w:rPr>
        <w:t xml:space="preserve"> </w:t>
      </w:r>
      <w:r w:rsidRPr="00BB126E">
        <w:rPr>
          <w:iCs/>
          <w:sz w:val="24"/>
          <w:szCs w:val="24"/>
        </w:rPr>
        <w:t>(ciascuna scuola adatterà gli esempi proposti al proprio orario)</w:t>
      </w:r>
    </w:p>
    <w:p w:rsidR="001535CC" w:rsidRPr="001535CC" w:rsidRDefault="000354B7" w:rsidP="001535CC">
      <w:pPr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Indicazione del periodo dell’anno desiderato in cui </w:t>
      </w:r>
      <w:r>
        <w:rPr>
          <w:iCs/>
          <w:sz w:val="24"/>
          <w:szCs w:val="24"/>
        </w:rPr>
        <w:t xml:space="preserve">si richiede l’intervento in classe del Centro Astalli </w:t>
      </w:r>
      <w:r w:rsidRPr="00BB126E">
        <w:rPr>
          <w:i/>
          <w:iCs/>
          <w:sz w:val="24"/>
          <w:szCs w:val="24"/>
        </w:rPr>
        <w:t>Es:</w:t>
      </w:r>
      <w:r w:rsidRPr="00BB126E">
        <w:rPr>
          <w:iCs/>
          <w:sz w:val="24"/>
          <w:szCs w:val="24"/>
        </w:rPr>
        <w:t xml:space="preserve"> </w:t>
      </w:r>
      <w:r w:rsidRPr="00BB126E">
        <w:rPr>
          <w:i/>
          <w:iCs/>
          <w:sz w:val="24"/>
          <w:szCs w:val="24"/>
        </w:rPr>
        <w:t>dicembre/gennaio</w:t>
      </w:r>
      <w:r w:rsidRPr="00BB126E">
        <w:rPr>
          <w:iCs/>
          <w:sz w:val="24"/>
          <w:szCs w:val="24"/>
        </w:rPr>
        <w:t xml:space="preserve"> </w:t>
      </w:r>
    </w:p>
    <w:p w:rsidR="00F115D9" w:rsidRDefault="00F115D9" w:rsidP="001535CC">
      <w:pPr>
        <w:spacing w:line="360" w:lineRule="auto"/>
        <w:jc w:val="both"/>
        <w:rPr>
          <w:color w:val="000000"/>
          <w:shd w:val="clear" w:color="auto" w:fill="FFFFFF"/>
        </w:rPr>
      </w:pPr>
    </w:p>
    <w:p w:rsidR="000354B7" w:rsidRDefault="00973976" w:rsidP="000354B7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973976">
        <w:rPr>
          <w:color w:val="000000"/>
          <w:sz w:val="24"/>
          <w:szCs w:val="24"/>
          <w:shd w:val="clear" w:color="auto" w:fill="FFFFFF"/>
        </w:rPr>
        <w:t xml:space="preserve">Le adesioni dovranno arrivare alla email </w:t>
      </w:r>
      <w:r w:rsidRPr="004412B9">
        <w:rPr>
          <w:b/>
          <w:color w:val="000000"/>
          <w:sz w:val="24"/>
          <w:szCs w:val="24"/>
          <w:shd w:val="clear" w:color="auto" w:fill="FFFFFF"/>
        </w:rPr>
        <w:t>l.rolli@fondazioneastalli.it</w:t>
      </w:r>
      <w:r w:rsidRPr="00973976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73976">
        <w:rPr>
          <w:color w:val="000000"/>
          <w:sz w:val="24"/>
          <w:szCs w:val="24"/>
          <w:shd w:val="clear" w:color="auto" w:fill="FFFFFF"/>
        </w:rPr>
        <w:t>il prima</w:t>
      </w:r>
      <w:proofErr w:type="gramEnd"/>
      <w:r w:rsidRPr="00973976">
        <w:rPr>
          <w:color w:val="000000"/>
          <w:sz w:val="24"/>
          <w:szCs w:val="24"/>
          <w:shd w:val="clear" w:color="auto" w:fill="FFFFFF"/>
        </w:rPr>
        <w:t xml:space="preserve"> possibile e comunque non oltre il </w:t>
      </w:r>
      <w:r w:rsidR="00C51455">
        <w:rPr>
          <w:b/>
          <w:color w:val="000000"/>
          <w:sz w:val="24"/>
          <w:szCs w:val="24"/>
          <w:shd w:val="clear" w:color="auto" w:fill="FFFFFF"/>
        </w:rPr>
        <w:t>31 ottobre 2025</w:t>
      </w:r>
      <w:bookmarkStart w:id="0" w:name="_GoBack"/>
      <w:bookmarkEnd w:id="0"/>
      <w:r w:rsidRPr="00973976">
        <w:rPr>
          <w:color w:val="000000"/>
          <w:sz w:val="24"/>
          <w:szCs w:val="24"/>
          <w:shd w:val="clear" w:color="auto" w:fill="FFFFFF"/>
        </w:rPr>
        <w:t xml:space="preserve">. Il Centro Astalli può garantire lo svolgimento di un </w:t>
      </w:r>
      <w:r w:rsidRPr="004412B9">
        <w:rPr>
          <w:b/>
          <w:color w:val="000000"/>
          <w:sz w:val="24"/>
          <w:szCs w:val="24"/>
          <w:shd w:val="clear" w:color="auto" w:fill="FFFFFF"/>
        </w:rPr>
        <w:t>numero limitato di incontri</w:t>
      </w:r>
      <w:r w:rsidRPr="00973976">
        <w:rPr>
          <w:color w:val="000000"/>
          <w:sz w:val="24"/>
          <w:szCs w:val="24"/>
          <w:shd w:val="clear" w:color="auto" w:fill="FFFFFF"/>
        </w:rPr>
        <w:t xml:space="preserve"> durante l’anno scolastico, </w:t>
      </w:r>
      <w:r w:rsidRPr="004412B9">
        <w:rPr>
          <w:b/>
          <w:color w:val="000000"/>
          <w:sz w:val="24"/>
          <w:szCs w:val="24"/>
          <w:shd w:val="clear" w:color="auto" w:fill="FFFFFF"/>
        </w:rPr>
        <w:t>2 date</w:t>
      </w:r>
      <w:r w:rsidRPr="00973976">
        <w:rPr>
          <w:color w:val="000000"/>
          <w:sz w:val="24"/>
          <w:szCs w:val="24"/>
          <w:shd w:val="clear" w:color="auto" w:fill="FFFFFF"/>
        </w:rPr>
        <w:t xml:space="preserve"> per ciascun istituto, per tale motivo invitiamo i docenti a iscrivere </w:t>
      </w:r>
      <w:proofErr w:type="gramStart"/>
      <w:r w:rsidRPr="00973976">
        <w:rPr>
          <w:color w:val="000000"/>
          <w:sz w:val="24"/>
          <w:szCs w:val="24"/>
          <w:shd w:val="clear" w:color="auto" w:fill="FFFFFF"/>
        </w:rPr>
        <w:t>il prima</w:t>
      </w:r>
      <w:proofErr w:type="gramEnd"/>
      <w:r w:rsidRPr="00973976">
        <w:rPr>
          <w:color w:val="000000"/>
          <w:sz w:val="24"/>
          <w:szCs w:val="24"/>
          <w:shd w:val="clear" w:color="auto" w:fill="FFFFFF"/>
        </w:rPr>
        <w:t xml:space="preserve"> possibile le proprie classi. Ad esaurimento posti di ciascun percorso verrà introdotta una lista di attesa. Siamo a vostra disposizione per chiarire gli eventuali dubbi e perplessità prima dell'incontro con gli studenti.</w:t>
      </w:r>
    </w:p>
    <w:p w:rsidR="004412B9" w:rsidRPr="00BB126E" w:rsidRDefault="004412B9" w:rsidP="000354B7">
      <w:pPr>
        <w:spacing w:line="360" w:lineRule="auto"/>
        <w:jc w:val="both"/>
        <w:rPr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3032"/>
      </w:tblGrid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Giorno/i della settimana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Orari</w:t>
            </w:r>
          </w:p>
          <w:p w:rsidR="000354B7" w:rsidRPr="00BB126E" w:rsidRDefault="000354B7" w:rsidP="00E86111">
            <w:pPr>
              <w:spacing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I classe       </w:t>
            </w:r>
            <w:r w:rsidRPr="00BB126E">
              <w:rPr>
                <w:b/>
                <w:iCs/>
                <w:sz w:val="24"/>
                <w:szCs w:val="24"/>
              </w:rPr>
              <w:t xml:space="preserve">   II classe</w:t>
            </w: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Periodo dell’anno</w:t>
            </w: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8416E2" w:rsidRDefault="008416E2"/>
    <w:sectPr w:rsidR="008416E2" w:rsidSect="000354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134" w:bottom="1134" w:left="1134" w:header="0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B7" w:rsidRDefault="000354B7" w:rsidP="000354B7">
      <w:r>
        <w:separator/>
      </w:r>
    </w:p>
  </w:endnote>
  <w:endnote w:type="continuationSeparator" w:id="0">
    <w:p w:rsidR="000354B7" w:rsidRDefault="000354B7" w:rsidP="0003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rial">
    <w:altName w:val="Times New Roman"/>
    <w:panose1 w:val="00000000000000000000"/>
    <w:charset w:val="00"/>
    <w:family w:val="auto"/>
    <w:pitch w:val="variable"/>
    <w:sig w:usb0="A00000FF" w:usb1="4000201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3E" w:rsidRDefault="00C51455" w:rsidP="005F34E3">
    <w:pPr>
      <w:pStyle w:val="Pidipagina"/>
      <w:tabs>
        <w:tab w:val="clear" w:pos="4819"/>
        <w:tab w:val="center" w:pos="4536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B9" w:rsidRPr="00AA6F52" w:rsidRDefault="004412B9" w:rsidP="004412B9">
    <w:pPr>
      <w:pStyle w:val="Pidipagina"/>
      <w:ind w:hanging="2"/>
      <w:jc w:val="both"/>
      <w:rPr>
        <w:rFonts w:ascii="Questrial" w:hAnsi="Questrial"/>
        <w:sz w:val="18"/>
      </w:rPr>
    </w:pPr>
    <w:r w:rsidRPr="00AA6F52">
      <w:rPr>
        <w:rFonts w:ascii="Questrial" w:hAnsi="Questrial"/>
        <w:sz w:val="18"/>
      </w:rPr>
      <w:t>Il materiale didattico del Centro Astalli per l'assistenza agli immigrati ODV è disponibile esclusivamente per uso personale e per finalità educative, di ricerca o studio privato. Qualsiasi utilizzo dei contenuti provenienti dal sito internet www.centroastalli.it deve essere accompagnato da un riconoscimento della fonte, mediante la citazione dell’indirizzo web (URL) del testo.</w:t>
    </w:r>
  </w:p>
  <w:p w:rsidR="004412B9" w:rsidRDefault="004412B9">
    <w:pPr>
      <w:pStyle w:val="Pidipagina"/>
    </w:pPr>
  </w:p>
  <w:p w:rsidR="004412B9" w:rsidRDefault="004412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B7" w:rsidRDefault="000354B7" w:rsidP="000354B7">
      <w:r>
        <w:separator/>
      </w:r>
    </w:p>
  </w:footnote>
  <w:footnote w:type="continuationSeparator" w:id="0">
    <w:p w:rsidR="000354B7" w:rsidRDefault="000354B7" w:rsidP="0003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74" w:rsidRDefault="000354B7" w:rsidP="00DC1874">
    <w:pPr>
      <w:pStyle w:val="Intestazione"/>
      <w:tabs>
        <w:tab w:val="left" w:pos="6495"/>
      </w:tabs>
      <w:ind w:left="567"/>
    </w:pPr>
    <w:r>
      <w:rPr>
        <w:rFonts w:ascii="Times New Roman" w:hAnsi="Times New Roman"/>
        <w:b/>
        <w:sz w:val="36"/>
        <w:szCs w:val="3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BB" w:rsidRDefault="00C51455" w:rsidP="00861A73">
    <w:pPr>
      <w:pStyle w:val="Intestazione"/>
    </w:pPr>
  </w:p>
  <w:p w:rsidR="000354B7" w:rsidRDefault="00062360" w:rsidP="00062360">
    <w:pPr>
      <w:pStyle w:val="Intestazione"/>
    </w:pPr>
    <w:r>
      <w:rPr>
        <w:noProof/>
        <w:lang w:eastAsia="it-IT"/>
      </w:rPr>
      <w:drawing>
        <wp:inline distT="0" distB="0" distL="0" distR="0" wp14:anchorId="5DB4803B" wp14:editId="70A82F52">
          <wp:extent cx="1279507" cy="755650"/>
          <wp:effectExtent l="0" t="0" r="0" b="635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stalli_log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702" cy="75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22C2A"/>
    <w:multiLevelType w:val="hybridMultilevel"/>
    <w:tmpl w:val="FC4CAE06"/>
    <w:lvl w:ilvl="0" w:tplc="27D0A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F2"/>
    <w:rsid w:val="000354B7"/>
    <w:rsid w:val="00062360"/>
    <w:rsid w:val="001223F2"/>
    <w:rsid w:val="001535CC"/>
    <w:rsid w:val="004412B9"/>
    <w:rsid w:val="0048279C"/>
    <w:rsid w:val="008416E2"/>
    <w:rsid w:val="00973976"/>
    <w:rsid w:val="00C51455"/>
    <w:rsid w:val="00F1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0207"/>
  <w15:chartTrackingRefBased/>
  <w15:docId w15:val="{C60758AB-1E95-4169-B47D-18130CE9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5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354B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4B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0354B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4B7"/>
    <w:rPr>
      <w:rFonts w:ascii="Calibri" w:eastAsia="Calibri" w:hAnsi="Calibri" w:cs="Times New Roman"/>
    </w:rPr>
  </w:style>
  <w:style w:type="paragraph" w:customStyle="1" w:styleId="western">
    <w:name w:val="western"/>
    <w:basedOn w:val="Normale"/>
    <w:uiPriority w:val="99"/>
    <w:rsid w:val="000354B7"/>
    <w:pPr>
      <w:spacing w:before="100" w:beforeAutospacing="1" w:after="119"/>
    </w:pPr>
    <w:rPr>
      <w:rFonts w:eastAsia="Calibri"/>
      <w:color w:val="000000"/>
      <w:sz w:val="24"/>
      <w:szCs w:val="24"/>
    </w:rPr>
  </w:style>
  <w:style w:type="paragraph" w:customStyle="1" w:styleId="xmprfxmsolistparagraph">
    <w:name w:val="xmprfx_msolistparagraph"/>
    <w:basedOn w:val="Normale"/>
    <w:rsid w:val="001535CC"/>
    <w:pPr>
      <w:spacing w:before="100" w:beforeAutospacing="1" w:after="100" w:afterAutospacing="1"/>
    </w:pPr>
    <w:rPr>
      <w:sz w:val="24"/>
      <w:szCs w:val="24"/>
    </w:rPr>
  </w:style>
  <w:style w:type="paragraph" w:customStyle="1" w:styleId="xmprfxmsonormal">
    <w:name w:val="xmprfx_msonormal"/>
    <w:basedOn w:val="Normale"/>
    <w:rsid w:val="001535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Cuomo</dc:creator>
  <cp:keywords/>
  <dc:description/>
  <cp:lastModifiedBy>Luisa Rolli</cp:lastModifiedBy>
  <cp:revision>9</cp:revision>
  <dcterms:created xsi:type="dcterms:W3CDTF">2022-09-19T08:54:00Z</dcterms:created>
  <dcterms:modified xsi:type="dcterms:W3CDTF">2025-09-04T10:20:00Z</dcterms:modified>
</cp:coreProperties>
</file>